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F61A6" w14:textId="71D676DA" w:rsidR="00CB373F" w:rsidRDefault="00135F48" w:rsidP="00CB373F">
      <w:pPr>
        <w:jc w:val="right"/>
        <w:rPr>
          <w:rFonts w:ascii="Calibri" w:hAnsi="Calibri" w:cs="Calibri"/>
          <w:b/>
          <w:bCs/>
          <w:color w:val="EE0000"/>
          <w:sz w:val="28"/>
          <w:szCs w:val="28"/>
        </w:rPr>
      </w:pPr>
      <w:r>
        <w:rPr>
          <w:rFonts w:cs="Calibri"/>
          <w:b/>
          <w:iCs/>
          <w:noProof/>
          <w:sz w:val="23"/>
          <w:szCs w:val="23"/>
          <w14:ligatures w14:val="standardContextual"/>
        </w:rPr>
        <w:drawing>
          <wp:anchor distT="0" distB="0" distL="114300" distR="114300" simplePos="0" relativeHeight="251659264" behindDoc="1" locked="0" layoutInCell="1" allowOverlap="1" wp14:anchorId="4B9A8B0C" wp14:editId="45CD82C6">
            <wp:simplePos x="0" y="0"/>
            <wp:positionH relativeFrom="column">
              <wp:posOffset>4861367</wp:posOffset>
            </wp:positionH>
            <wp:positionV relativeFrom="paragraph">
              <wp:posOffset>-428263</wp:posOffset>
            </wp:positionV>
            <wp:extent cx="1238400" cy="900000"/>
            <wp:effectExtent l="0" t="0" r="0" b="1905"/>
            <wp:wrapNone/>
            <wp:docPr id="104481284"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284" name="Afbeelding 1" descr="Afbeelding met rood, ontwerp&#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p>
    <w:p w14:paraId="4F8A3069" w14:textId="77777777" w:rsidR="00135F48" w:rsidRDefault="00135F48" w:rsidP="0062420D">
      <w:pPr>
        <w:rPr>
          <w:rFonts w:ascii="Calibri" w:hAnsi="Calibri" w:cs="Calibri"/>
          <w:b/>
          <w:bCs/>
          <w:color w:val="EE0000"/>
          <w:sz w:val="28"/>
          <w:szCs w:val="28"/>
        </w:rPr>
      </w:pPr>
    </w:p>
    <w:p w14:paraId="7A9FB1DB" w14:textId="77777777" w:rsidR="00135F48" w:rsidRDefault="00135F48" w:rsidP="0062420D">
      <w:pPr>
        <w:rPr>
          <w:rFonts w:ascii="Calibri" w:hAnsi="Calibri" w:cs="Calibri"/>
          <w:b/>
          <w:bCs/>
          <w:color w:val="EE0000"/>
          <w:sz w:val="28"/>
          <w:szCs w:val="28"/>
        </w:rPr>
      </w:pPr>
    </w:p>
    <w:p w14:paraId="2528458A" w14:textId="036FFF3E" w:rsidR="0062420D" w:rsidRPr="00CB373F" w:rsidRDefault="007D469B" w:rsidP="0062420D">
      <w:pPr>
        <w:rPr>
          <w:rFonts w:ascii="Calibri" w:hAnsi="Calibri" w:cs="Calibri"/>
          <w:b/>
          <w:bCs/>
          <w:color w:val="EE0000"/>
          <w:sz w:val="28"/>
          <w:szCs w:val="28"/>
        </w:rPr>
      </w:pPr>
      <w:r w:rsidRPr="00CB373F">
        <w:rPr>
          <w:rFonts w:ascii="Calibri" w:hAnsi="Calibri" w:cs="Calibri"/>
          <w:b/>
          <w:bCs/>
          <w:color w:val="EE0000"/>
          <w:sz w:val="28"/>
          <w:szCs w:val="28"/>
        </w:rPr>
        <w:t>Voorbeeldartikel</w:t>
      </w:r>
      <w:r w:rsidR="0062420D" w:rsidRPr="00CB373F">
        <w:rPr>
          <w:rFonts w:ascii="Calibri" w:hAnsi="Calibri" w:cs="Calibri"/>
          <w:b/>
          <w:bCs/>
          <w:color w:val="EE0000"/>
          <w:sz w:val="28"/>
          <w:szCs w:val="28"/>
        </w:rPr>
        <w:t xml:space="preserve"> in </w:t>
      </w:r>
      <w:r w:rsidR="00472334" w:rsidRPr="00CB373F">
        <w:rPr>
          <w:rFonts w:ascii="Calibri" w:hAnsi="Calibri" w:cs="Calibri"/>
          <w:b/>
          <w:bCs/>
          <w:color w:val="EE0000"/>
          <w:sz w:val="28"/>
          <w:szCs w:val="28"/>
        </w:rPr>
        <w:t>parochieblad</w:t>
      </w:r>
      <w:r w:rsidR="0062420D" w:rsidRPr="00CB373F">
        <w:rPr>
          <w:rFonts w:ascii="Calibri" w:hAnsi="Calibri" w:cs="Calibri"/>
          <w:b/>
          <w:bCs/>
          <w:color w:val="EE0000"/>
          <w:sz w:val="28"/>
          <w:szCs w:val="28"/>
        </w:rPr>
        <w:t xml:space="preserve"> </w:t>
      </w:r>
      <w:r w:rsidR="00FD717D" w:rsidRPr="00CB373F">
        <w:rPr>
          <w:rFonts w:ascii="Calibri" w:hAnsi="Calibri" w:cs="Calibri"/>
          <w:b/>
          <w:bCs/>
          <w:color w:val="EE0000"/>
          <w:sz w:val="28"/>
          <w:szCs w:val="28"/>
        </w:rPr>
        <w:t xml:space="preserve">– </w:t>
      </w:r>
      <w:r w:rsidR="0062420D" w:rsidRPr="00CB373F">
        <w:rPr>
          <w:rFonts w:ascii="Calibri" w:hAnsi="Calibri" w:cs="Calibri"/>
          <w:b/>
          <w:bCs/>
          <w:color w:val="EE0000"/>
          <w:sz w:val="28"/>
          <w:szCs w:val="28"/>
        </w:rPr>
        <w:t xml:space="preserve">telefoonwerving – </w:t>
      </w:r>
      <w:r w:rsidR="00472334" w:rsidRPr="00CB373F">
        <w:rPr>
          <w:rFonts w:ascii="Calibri" w:hAnsi="Calibri" w:cs="Calibri"/>
          <w:b/>
          <w:bCs/>
          <w:color w:val="EE0000"/>
          <w:sz w:val="28"/>
          <w:szCs w:val="28"/>
        </w:rPr>
        <w:t>RKK</w:t>
      </w:r>
    </w:p>
    <w:p w14:paraId="473C589F" w14:textId="77777777" w:rsidR="0062420D" w:rsidRDefault="0062420D" w:rsidP="0062420D">
      <w:pPr>
        <w:rPr>
          <w:rFonts w:ascii="Calibri" w:hAnsi="Calibri" w:cs="Calibri"/>
          <w:b/>
          <w:bCs/>
          <w:sz w:val="28"/>
          <w:szCs w:val="28"/>
        </w:rPr>
      </w:pPr>
    </w:p>
    <w:p w14:paraId="01EA075A" w14:textId="77777777" w:rsidR="00135F48" w:rsidRPr="00CB373F" w:rsidRDefault="00135F48" w:rsidP="0062420D">
      <w:pPr>
        <w:rPr>
          <w:rFonts w:ascii="Calibri" w:hAnsi="Calibri" w:cs="Calibri"/>
          <w:b/>
          <w:bCs/>
          <w:sz w:val="28"/>
          <w:szCs w:val="28"/>
        </w:rPr>
      </w:pPr>
    </w:p>
    <w:p w14:paraId="652583C1" w14:textId="387E6DE2" w:rsidR="0062420D" w:rsidRPr="00CB373F" w:rsidRDefault="0062420D" w:rsidP="0062420D">
      <w:pPr>
        <w:rPr>
          <w:rFonts w:ascii="Calibri" w:hAnsi="Calibri" w:cs="Calibri"/>
          <w:b/>
          <w:bCs/>
          <w:sz w:val="28"/>
          <w:szCs w:val="28"/>
        </w:rPr>
      </w:pPr>
      <w:r w:rsidRPr="00CB373F">
        <w:rPr>
          <w:rFonts w:ascii="Calibri" w:hAnsi="Calibri" w:cs="Calibri"/>
          <w:b/>
          <w:bCs/>
          <w:sz w:val="28"/>
          <w:szCs w:val="28"/>
        </w:rPr>
        <w:t>U kunt gebeld worden - Actie Kerkbalans dit jaar ook per telefoon</w:t>
      </w:r>
    </w:p>
    <w:p w14:paraId="6B3C6438" w14:textId="77777777" w:rsidR="0062420D" w:rsidRPr="00CB373F" w:rsidRDefault="0062420D" w:rsidP="0062420D">
      <w:pPr>
        <w:rPr>
          <w:rFonts w:ascii="Calibri" w:hAnsi="Calibri" w:cs="Calibri"/>
          <w:b/>
          <w:bCs/>
          <w:sz w:val="23"/>
          <w:szCs w:val="23"/>
        </w:rPr>
      </w:pPr>
    </w:p>
    <w:p w14:paraId="06DDA1C6" w14:textId="736C1FC5" w:rsidR="0062420D" w:rsidRPr="00CB373F" w:rsidRDefault="0062420D" w:rsidP="0062420D">
      <w:pPr>
        <w:rPr>
          <w:rFonts w:ascii="Calibri" w:hAnsi="Calibri" w:cs="Calibri"/>
          <w:sz w:val="23"/>
          <w:szCs w:val="23"/>
        </w:rPr>
      </w:pPr>
      <w:r w:rsidRPr="00CB373F">
        <w:rPr>
          <w:rFonts w:ascii="Calibri" w:hAnsi="Calibri" w:cs="Calibri"/>
          <w:sz w:val="23"/>
          <w:szCs w:val="23"/>
        </w:rPr>
        <w:t xml:space="preserve">Ook dit jaar houden we weer Actie Kerkbalans. Dit is de grootste financiële actie voor onze kerk. Met uw gift blijven we van waarde voor elkaar en de samenleving om ons heen en kunnen we blijven doen waar we al jaren voor staan. Dit jaar maken we ook gebruik van de telefoon. Het kan daarom zijn dat u in </w:t>
      </w:r>
      <w:r w:rsidRPr="00CB373F">
        <w:rPr>
          <w:rFonts w:ascii="Calibri" w:hAnsi="Calibri" w:cs="Calibri"/>
          <w:sz w:val="23"/>
          <w:szCs w:val="23"/>
          <w:highlight w:val="yellow"/>
        </w:rPr>
        <w:t>[maand]</w:t>
      </w:r>
      <w:r w:rsidRPr="00CB373F">
        <w:rPr>
          <w:rFonts w:ascii="Calibri" w:hAnsi="Calibri" w:cs="Calibri"/>
          <w:sz w:val="23"/>
          <w:szCs w:val="23"/>
        </w:rPr>
        <w:t xml:space="preserve"> gebeld wordt met de vraag of u wilt bijdragen aan Actie Kerkbalans.</w:t>
      </w:r>
    </w:p>
    <w:p w14:paraId="0461DF22" w14:textId="77777777" w:rsidR="0062420D" w:rsidRPr="00CB373F" w:rsidRDefault="0062420D" w:rsidP="0062420D">
      <w:pPr>
        <w:rPr>
          <w:rFonts w:ascii="Calibri" w:hAnsi="Calibri" w:cs="Calibri"/>
          <w:sz w:val="23"/>
          <w:szCs w:val="23"/>
        </w:rPr>
      </w:pPr>
    </w:p>
    <w:p w14:paraId="39B9C277" w14:textId="77777777" w:rsidR="0062420D" w:rsidRPr="00CB373F" w:rsidRDefault="0062420D" w:rsidP="0062420D">
      <w:pPr>
        <w:rPr>
          <w:rFonts w:ascii="Calibri" w:hAnsi="Calibri" w:cs="Calibri"/>
          <w:b/>
          <w:bCs/>
          <w:sz w:val="23"/>
          <w:szCs w:val="23"/>
        </w:rPr>
      </w:pPr>
      <w:r w:rsidRPr="00CB373F">
        <w:rPr>
          <w:rFonts w:ascii="Calibri" w:hAnsi="Calibri" w:cs="Calibri"/>
          <w:b/>
          <w:bCs/>
          <w:sz w:val="23"/>
          <w:szCs w:val="23"/>
        </w:rPr>
        <w:t>Een belletje</w:t>
      </w:r>
    </w:p>
    <w:p w14:paraId="26662207" w14:textId="008E456B" w:rsidR="0062420D" w:rsidRPr="00CB373F" w:rsidRDefault="0062420D" w:rsidP="0062420D">
      <w:pPr>
        <w:rPr>
          <w:rFonts w:ascii="Calibri" w:hAnsi="Calibri" w:cs="Calibri"/>
          <w:sz w:val="23"/>
          <w:szCs w:val="23"/>
        </w:rPr>
      </w:pPr>
      <w:r w:rsidRPr="00CB373F">
        <w:rPr>
          <w:rFonts w:ascii="Calibri" w:hAnsi="Calibri" w:cs="Calibri"/>
          <w:sz w:val="23"/>
          <w:szCs w:val="23"/>
        </w:rPr>
        <w:t xml:space="preserve">De vraag aan u als </w:t>
      </w:r>
      <w:r w:rsidR="00472334" w:rsidRPr="00CB373F">
        <w:rPr>
          <w:rFonts w:ascii="Calibri" w:hAnsi="Calibri" w:cs="Calibri"/>
          <w:sz w:val="23"/>
          <w:szCs w:val="23"/>
        </w:rPr>
        <w:t>parochiaan</w:t>
      </w:r>
      <w:r w:rsidRPr="00CB373F">
        <w:rPr>
          <w:rFonts w:ascii="Calibri" w:hAnsi="Calibri" w:cs="Calibri"/>
          <w:sz w:val="23"/>
          <w:szCs w:val="23"/>
        </w:rPr>
        <w:t xml:space="preserve"> om te geven aan Actie Kerkbalans, stellen we dit jaar dus niet alleen per brief maar ook per telefoon. We vinden het belangrijk om u ook in een persoonlijk gesprek te informeren over de Actie Kerkbalans en het belang hiervan voor onze kerk. En belangrijker nog, we horen graag hoe u hierin staat en wat uw beweegredenen zijn om wel of niet te geven. Ook kunnen we in dit gesprek meer informatie geven over een periodieke gift. Anders dan bij een brief, geeft een telefoongesprek ruimte hierop in te gaan. </w:t>
      </w:r>
      <w:r w:rsidRPr="00CB373F">
        <w:rPr>
          <w:rFonts w:ascii="Calibri" w:hAnsi="Calibri" w:cs="Calibri"/>
          <w:sz w:val="23"/>
          <w:szCs w:val="23"/>
          <w:highlight w:val="yellow"/>
        </w:rPr>
        <w:t>[</w:t>
      </w:r>
      <w:r w:rsidRPr="00CB373F">
        <w:rPr>
          <w:rFonts w:ascii="Calibri" w:hAnsi="Calibri" w:cs="Calibri"/>
          <w:sz w:val="23"/>
          <w:szCs w:val="23"/>
          <w:highlight w:val="yellow"/>
          <w:u w:val="single"/>
        </w:rPr>
        <w:t>In geval eigen belactie:</w:t>
      </w:r>
      <w:r w:rsidRPr="00CB373F">
        <w:rPr>
          <w:rFonts w:ascii="Calibri" w:hAnsi="Calibri" w:cs="Calibri"/>
          <w:sz w:val="23"/>
          <w:szCs w:val="23"/>
          <w:highlight w:val="yellow"/>
        </w:rPr>
        <w:t xml:space="preserve"> De telefoongesprekken worden gevoerd door vrijwilligers uit onze eigen kerk.]</w:t>
      </w:r>
    </w:p>
    <w:p w14:paraId="33DE3923" w14:textId="77777777" w:rsidR="003B10C7" w:rsidRPr="00CB373F" w:rsidRDefault="003B10C7">
      <w:pPr>
        <w:rPr>
          <w:rFonts w:ascii="Calibri" w:hAnsi="Calibri" w:cs="Calibri"/>
          <w:sz w:val="23"/>
          <w:szCs w:val="23"/>
        </w:rPr>
      </w:pPr>
    </w:p>
    <w:p w14:paraId="1DF0A928" w14:textId="6199F3C1" w:rsidR="0062420D" w:rsidRPr="00CB373F" w:rsidRDefault="0062420D" w:rsidP="0062420D">
      <w:pPr>
        <w:rPr>
          <w:rFonts w:ascii="Calibri" w:hAnsi="Calibri" w:cs="Calibri"/>
          <w:b/>
          <w:bCs/>
          <w:sz w:val="23"/>
          <w:szCs w:val="23"/>
        </w:rPr>
      </w:pPr>
      <w:r w:rsidRPr="00CB373F">
        <w:rPr>
          <w:rFonts w:ascii="Calibri" w:hAnsi="Calibri" w:cs="Calibri"/>
          <w:sz w:val="23"/>
          <w:szCs w:val="23"/>
          <w:highlight w:val="yellow"/>
          <w:u w:val="single"/>
        </w:rPr>
        <w:t xml:space="preserve">[Onderstaande alinea alleen in geval van belactie door </w:t>
      </w:r>
      <w:proofErr w:type="spellStart"/>
      <w:r w:rsidRPr="00CB373F">
        <w:rPr>
          <w:rFonts w:ascii="Calibri" w:hAnsi="Calibri" w:cs="Calibri"/>
          <w:sz w:val="23"/>
          <w:szCs w:val="23"/>
          <w:highlight w:val="yellow"/>
          <w:u w:val="single"/>
        </w:rPr>
        <w:t>Christal</w:t>
      </w:r>
      <w:proofErr w:type="spellEnd"/>
      <w:r w:rsidRPr="00CB373F">
        <w:rPr>
          <w:rFonts w:ascii="Calibri" w:hAnsi="Calibri" w:cs="Calibri"/>
          <w:sz w:val="23"/>
          <w:szCs w:val="23"/>
          <w:highlight w:val="yellow"/>
          <w:u w:val="single"/>
        </w:rPr>
        <w:t>]</w:t>
      </w:r>
    </w:p>
    <w:p w14:paraId="3496161C" w14:textId="77777777" w:rsidR="0062420D" w:rsidRPr="00CB373F" w:rsidRDefault="0062420D" w:rsidP="0062420D">
      <w:pPr>
        <w:rPr>
          <w:rFonts w:ascii="Calibri" w:hAnsi="Calibri" w:cs="Calibri"/>
          <w:b/>
          <w:bCs/>
          <w:sz w:val="23"/>
          <w:szCs w:val="23"/>
        </w:rPr>
      </w:pPr>
      <w:r w:rsidRPr="00CB373F">
        <w:rPr>
          <w:rFonts w:ascii="Calibri" w:hAnsi="Calibri" w:cs="Calibri"/>
          <w:b/>
          <w:bCs/>
          <w:sz w:val="23"/>
          <w:szCs w:val="23"/>
        </w:rPr>
        <w:t>Extern bureau</w:t>
      </w:r>
    </w:p>
    <w:p w14:paraId="7CDAFAF2" w14:textId="5D5BE1B8" w:rsidR="0062420D" w:rsidRPr="00CB373F" w:rsidRDefault="0062420D" w:rsidP="0062420D">
      <w:pPr>
        <w:rPr>
          <w:rFonts w:ascii="Calibri" w:hAnsi="Calibri" w:cs="Calibri"/>
          <w:sz w:val="23"/>
          <w:szCs w:val="23"/>
        </w:rPr>
      </w:pPr>
      <w:r w:rsidRPr="00CB373F">
        <w:rPr>
          <w:rFonts w:ascii="Calibri" w:hAnsi="Calibri" w:cs="Calibri"/>
          <w:sz w:val="23"/>
          <w:szCs w:val="23"/>
        </w:rPr>
        <w:t xml:space="preserve">De telefoongesprekken worden uitgevoerd door het bureau </w:t>
      </w:r>
      <w:proofErr w:type="spellStart"/>
      <w:r w:rsidRPr="00CB373F">
        <w:rPr>
          <w:rFonts w:ascii="Calibri" w:hAnsi="Calibri" w:cs="Calibri"/>
          <w:sz w:val="23"/>
          <w:szCs w:val="23"/>
        </w:rPr>
        <w:t>Christal</w:t>
      </w:r>
      <w:proofErr w:type="spellEnd"/>
      <w:r w:rsidRPr="00CB373F">
        <w:rPr>
          <w:rFonts w:ascii="Calibri" w:hAnsi="Calibri" w:cs="Calibri"/>
          <w:sz w:val="23"/>
          <w:szCs w:val="23"/>
        </w:rPr>
        <w:t xml:space="preserve"> in Zwolle, een organisatie met veel ervaring in het bellen voor christelijke doelen. Daarbij gaan we op een verantwoorde manier met uw contactgegevens om en houden we ons nadrukkelijk aan de geldende wet- en regelgeving op het gebied privacy. Goed om te weten is dat onze </w:t>
      </w:r>
      <w:r w:rsidR="00472334" w:rsidRPr="00CB373F">
        <w:rPr>
          <w:rFonts w:ascii="Calibri" w:hAnsi="Calibri" w:cs="Calibri"/>
          <w:sz w:val="23"/>
          <w:szCs w:val="23"/>
        </w:rPr>
        <w:t>parochie</w:t>
      </w:r>
      <w:r w:rsidRPr="00CB373F">
        <w:rPr>
          <w:rFonts w:ascii="Calibri" w:hAnsi="Calibri" w:cs="Calibri"/>
          <w:sz w:val="23"/>
          <w:szCs w:val="23"/>
        </w:rPr>
        <w:t xml:space="preserve"> eindverantwoordelijk blijft voor alle gegevens, voor, tijdens en na de belactie.</w:t>
      </w:r>
    </w:p>
    <w:p w14:paraId="77DA20C1" w14:textId="77777777" w:rsidR="0062420D" w:rsidRPr="00CB373F" w:rsidRDefault="0062420D" w:rsidP="0062420D">
      <w:pPr>
        <w:rPr>
          <w:rFonts w:ascii="Calibri" w:hAnsi="Calibri" w:cs="Calibri"/>
          <w:sz w:val="23"/>
          <w:szCs w:val="23"/>
        </w:rPr>
      </w:pPr>
    </w:p>
    <w:p w14:paraId="06277C49" w14:textId="77777777" w:rsidR="0062420D" w:rsidRPr="00CB373F" w:rsidRDefault="0062420D" w:rsidP="0062420D">
      <w:pPr>
        <w:rPr>
          <w:rFonts w:ascii="Calibri" w:hAnsi="Calibri" w:cs="Calibri"/>
          <w:b/>
          <w:bCs/>
          <w:sz w:val="23"/>
          <w:szCs w:val="23"/>
        </w:rPr>
      </w:pPr>
      <w:r w:rsidRPr="00CB373F">
        <w:rPr>
          <w:rFonts w:ascii="Calibri" w:hAnsi="Calibri" w:cs="Calibri"/>
          <w:b/>
          <w:bCs/>
          <w:sz w:val="23"/>
          <w:szCs w:val="23"/>
        </w:rPr>
        <w:t>Uw toezegging in orde</w:t>
      </w:r>
    </w:p>
    <w:p w14:paraId="33D7ACD9" w14:textId="728917D5" w:rsidR="0062420D" w:rsidRPr="00CB373F" w:rsidRDefault="0062420D" w:rsidP="0062420D">
      <w:pPr>
        <w:rPr>
          <w:rFonts w:ascii="Calibri" w:hAnsi="Calibri" w:cs="Calibri"/>
          <w:sz w:val="23"/>
          <w:szCs w:val="23"/>
        </w:rPr>
      </w:pPr>
      <w:r w:rsidRPr="00CB373F">
        <w:rPr>
          <w:rFonts w:ascii="Calibri" w:hAnsi="Calibri" w:cs="Calibri"/>
          <w:sz w:val="23"/>
          <w:szCs w:val="23"/>
        </w:rPr>
        <w:t xml:space="preserve">U kunt in de maand </w:t>
      </w:r>
      <w:r w:rsidRPr="00CB373F">
        <w:rPr>
          <w:rFonts w:ascii="Calibri" w:hAnsi="Calibri" w:cs="Calibri"/>
          <w:sz w:val="23"/>
          <w:szCs w:val="23"/>
          <w:highlight w:val="yellow"/>
        </w:rPr>
        <w:t>[maand]</w:t>
      </w:r>
      <w:r w:rsidRPr="00CB373F">
        <w:rPr>
          <w:rFonts w:ascii="Calibri" w:hAnsi="Calibri" w:cs="Calibri"/>
          <w:sz w:val="23"/>
          <w:szCs w:val="23"/>
        </w:rPr>
        <w:t xml:space="preserve"> dus een telefoontje verwachten. Hierin zal </w:t>
      </w:r>
      <w:r w:rsidRPr="00CB373F">
        <w:rPr>
          <w:rFonts w:ascii="Calibri" w:hAnsi="Calibri" w:cs="Calibri"/>
          <w:sz w:val="23"/>
          <w:szCs w:val="23"/>
          <w:highlight w:val="yellow"/>
        </w:rPr>
        <w:t xml:space="preserve">[een vrijwilliger/de medewerker van </w:t>
      </w:r>
      <w:proofErr w:type="spellStart"/>
      <w:r w:rsidRPr="00CB373F">
        <w:rPr>
          <w:rFonts w:ascii="Calibri" w:hAnsi="Calibri" w:cs="Calibri"/>
          <w:sz w:val="23"/>
          <w:szCs w:val="23"/>
          <w:highlight w:val="yellow"/>
        </w:rPr>
        <w:t>Christal</w:t>
      </w:r>
      <w:proofErr w:type="spellEnd"/>
      <w:r w:rsidRPr="00CB373F">
        <w:rPr>
          <w:rFonts w:ascii="Calibri" w:hAnsi="Calibri" w:cs="Calibri"/>
          <w:sz w:val="23"/>
          <w:szCs w:val="23"/>
          <w:highlight w:val="yellow"/>
        </w:rPr>
        <w:t>]</w:t>
      </w:r>
      <w:r w:rsidRPr="00CB373F">
        <w:rPr>
          <w:rFonts w:ascii="Calibri" w:hAnsi="Calibri" w:cs="Calibri"/>
          <w:sz w:val="23"/>
          <w:szCs w:val="23"/>
        </w:rPr>
        <w:t xml:space="preserve"> u vragen naar uw betrokkenheid bij de kerk en wat de kerk voor u betekent. Hij of zij zal u ook vragen of u wilt geven voor Actie Kerkbalans. De toezegging wordt vervolgens door in orde gemaakt en van uw rekening afgeschreven. U hoeft dus geen formulieren meer in te vullen of zelf geld over te maken.</w:t>
      </w:r>
    </w:p>
    <w:p w14:paraId="6631C21C" w14:textId="77777777" w:rsidR="0062420D" w:rsidRPr="00CB373F" w:rsidRDefault="0062420D">
      <w:pPr>
        <w:rPr>
          <w:rFonts w:ascii="Calibri" w:hAnsi="Calibri" w:cs="Calibri"/>
          <w:sz w:val="23"/>
          <w:szCs w:val="23"/>
        </w:rPr>
      </w:pPr>
    </w:p>
    <w:p w14:paraId="2F7763C4" w14:textId="77777777" w:rsidR="00CB373F" w:rsidRPr="00CB373F" w:rsidRDefault="00CB373F">
      <w:pPr>
        <w:rPr>
          <w:rFonts w:ascii="Calibri" w:hAnsi="Calibri" w:cs="Calibri"/>
          <w:sz w:val="23"/>
          <w:szCs w:val="23"/>
        </w:rPr>
      </w:pPr>
    </w:p>
    <w:sectPr w:rsidR="00CB373F" w:rsidRPr="00CB373F" w:rsidSect="00135F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0D"/>
    <w:rsid w:val="00041940"/>
    <w:rsid w:val="00135F48"/>
    <w:rsid w:val="001B1231"/>
    <w:rsid w:val="002166F3"/>
    <w:rsid w:val="003B10C7"/>
    <w:rsid w:val="00472334"/>
    <w:rsid w:val="0062420D"/>
    <w:rsid w:val="007D469B"/>
    <w:rsid w:val="00B1049D"/>
    <w:rsid w:val="00B32526"/>
    <w:rsid w:val="00CB373F"/>
    <w:rsid w:val="00D00FD5"/>
    <w:rsid w:val="00FD717D"/>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612CD"/>
  <w15:chartTrackingRefBased/>
  <w15:docId w15:val="{A5A3814E-26F7-1647-8AAD-FA53812F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420D"/>
    <w:pPr>
      <w:spacing w:after="0" w:line="240" w:lineRule="auto"/>
    </w:pPr>
    <w:rPr>
      <w:kern w:val="0"/>
      <w14:ligatures w14:val="none"/>
    </w:rPr>
  </w:style>
  <w:style w:type="paragraph" w:styleId="Kop1">
    <w:name w:val="heading 1"/>
    <w:basedOn w:val="Standaard"/>
    <w:next w:val="Standaard"/>
    <w:link w:val="Kop1Char"/>
    <w:uiPriority w:val="9"/>
    <w:qFormat/>
    <w:rsid w:val="0062420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62420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62420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62420D"/>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62420D"/>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62420D"/>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62420D"/>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62420D"/>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62420D"/>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42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242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242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42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42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42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42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42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420D"/>
    <w:rPr>
      <w:rFonts w:eastAsiaTheme="majorEastAsia" w:cstheme="majorBidi"/>
      <w:color w:val="272727" w:themeColor="text1" w:themeTint="D8"/>
    </w:rPr>
  </w:style>
  <w:style w:type="paragraph" w:styleId="Titel">
    <w:name w:val="Title"/>
    <w:basedOn w:val="Standaard"/>
    <w:next w:val="Standaard"/>
    <w:link w:val="TitelChar"/>
    <w:uiPriority w:val="10"/>
    <w:qFormat/>
    <w:rsid w:val="0062420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6242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420D"/>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6242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420D"/>
    <w:pPr>
      <w:spacing w:before="160" w:after="160" w:line="278" w:lineRule="auto"/>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62420D"/>
    <w:rPr>
      <w:i/>
      <w:iCs/>
      <w:color w:val="404040" w:themeColor="text1" w:themeTint="BF"/>
    </w:rPr>
  </w:style>
  <w:style w:type="paragraph" w:styleId="Lijstalinea">
    <w:name w:val="List Paragraph"/>
    <w:basedOn w:val="Standaard"/>
    <w:uiPriority w:val="34"/>
    <w:qFormat/>
    <w:rsid w:val="0062420D"/>
    <w:pPr>
      <w:spacing w:after="160" w:line="278" w:lineRule="auto"/>
      <w:ind w:left="720"/>
      <w:contextualSpacing/>
    </w:pPr>
    <w:rPr>
      <w:kern w:val="2"/>
      <w14:ligatures w14:val="standardContextual"/>
    </w:rPr>
  </w:style>
  <w:style w:type="character" w:styleId="Intensievebenadrukking">
    <w:name w:val="Intense Emphasis"/>
    <w:basedOn w:val="Standaardalinea-lettertype"/>
    <w:uiPriority w:val="21"/>
    <w:qFormat/>
    <w:rsid w:val="0062420D"/>
    <w:rPr>
      <w:i/>
      <w:iCs/>
      <w:color w:val="0F4761" w:themeColor="accent1" w:themeShade="BF"/>
    </w:rPr>
  </w:style>
  <w:style w:type="paragraph" w:styleId="Duidelijkcitaat">
    <w:name w:val="Intense Quote"/>
    <w:basedOn w:val="Standaard"/>
    <w:next w:val="Standaard"/>
    <w:link w:val="DuidelijkcitaatChar"/>
    <w:uiPriority w:val="30"/>
    <w:qFormat/>
    <w:rsid w:val="0062420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62420D"/>
    <w:rPr>
      <w:i/>
      <w:iCs/>
      <w:color w:val="0F4761" w:themeColor="accent1" w:themeShade="BF"/>
    </w:rPr>
  </w:style>
  <w:style w:type="character" w:styleId="Intensieveverwijzing">
    <w:name w:val="Intense Reference"/>
    <w:basedOn w:val="Standaardalinea-lettertype"/>
    <w:uiPriority w:val="32"/>
    <w:qFormat/>
    <w:rsid w:val="006242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1789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Software Idd</cp:lastModifiedBy>
  <cp:revision>3</cp:revision>
  <dcterms:created xsi:type="dcterms:W3CDTF">2025-08-07T08:27:00Z</dcterms:created>
  <dcterms:modified xsi:type="dcterms:W3CDTF">2025-08-08T07:20:00Z</dcterms:modified>
</cp:coreProperties>
</file>